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77F0" w14:textId="4A5FD469" w:rsidR="00B9216A" w:rsidRDefault="00B9216A" w:rsidP="00B9216A">
      <w:pPr>
        <w:pStyle w:val="Default"/>
        <w:spacing w:after="120" w:line="276" w:lineRule="auto"/>
        <w:jc w:val="center"/>
        <w:rPr>
          <w:rFonts w:ascii="Calibri" w:hAnsi="Calibri" w:cs="Calibri"/>
          <w:b/>
          <w:bCs/>
          <w:color w:val="000009"/>
        </w:rPr>
      </w:pPr>
      <w:r w:rsidRPr="00B9216A">
        <w:rPr>
          <w:rFonts w:ascii="Calibri" w:hAnsi="Calibri" w:cs="Calibri"/>
          <w:b/>
          <w:bCs/>
          <w:color w:val="000009"/>
        </w:rPr>
        <w:t xml:space="preserve">Klauzula informacyjna w ramach Programu „Opieka </w:t>
      </w:r>
      <w:proofErr w:type="spellStart"/>
      <w:r w:rsidRPr="00B9216A">
        <w:rPr>
          <w:rFonts w:ascii="Calibri" w:hAnsi="Calibri" w:cs="Calibri"/>
          <w:b/>
          <w:bCs/>
          <w:color w:val="000009"/>
        </w:rPr>
        <w:t>wytchnieniowa</w:t>
      </w:r>
      <w:proofErr w:type="spellEnd"/>
      <w:r w:rsidRPr="00B9216A">
        <w:rPr>
          <w:rFonts w:ascii="Calibri" w:hAnsi="Calibri" w:cs="Calibri"/>
          <w:b/>
          <w:bCs/>
          <w:color w:val="000009"/>
        </w:rPr>
        <w:t>” – edycja 202</w:t>
      </w:r>
      <w:r>
        <w:rPr>
          <w:rFonts w:ascii="Calibri" w:hAnsi="Calibri" w:cs="Calibri"/>
          <w:b/>
          <w:bCs/>
          <w:color w:val="000009"/>
        </w:rPr>
        <w:t>6</w:t>
      </w:r>
    </w:p>
    <w:p w14:paraId="4F6C2D12" w14:textId="77777777" w:rsidR="00B9216A" w:rsidRPr="00B9216A" w:rsidRDefault="00B9216A" w:rsidP="00B9216A">
      <w:pPr>
        <w:pStyle w:val="Default"/>
        <w:spacing w:after="120" w:line="276" w:lineRule="auto"/>
        <w:ind w:firstLine="708"/>
        <w:jc w:val="both"/>
        <w:rPr>
          <w:rFonts w:asciiTheme="majorHAnsi" w:hAnsiTheme="majorHAnsi" w:cstheme="majorHAnsi"/>
          <w:sz w:val="20"/>
          <w:szCs w:val="20"/>
        </w:rPr>
      </w:pPr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B9216A">
        <w:rPr>
          <w:rFonts w:asciiTheme="majorHAnsi" w:hAnsiTheme="majorHAnsi" w:cstheme="majorHAnsi"/>
          <w:color w:val="000009"/>
          <w:sz w:val="20"/>
          <w:szCs w:val="20"/>
        </w:rPr>
        <w:t>późn</w:t>
      </w:r>
      <w:proofErr w:type="spellEnd"/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. zm.), zwanego dalej „RODO”, informujemy, że: </w:t>
      </w:r>
    </w:p>
    <w:p w14:paraId="0409E130" w14:textId="77777777" w:rsidR="00B9216A" w:rsidRPr="00B9216A" w:rsidRDefault="00B9216A" w:rsidP="00B9216A">
      <w:pPr>
        <w:pStyle w:val="Default"/>
        <w:spacing w:after="120" w:line="276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1. Administratorem danych osobowych jest Miejsko-Gminny Ośrodek Pomocy Społecznej w Wieruszowie ul. Rynek 21 98-400 Wieruszów, adres e-mail: wieruszow@mgops.pl, tel. 62 784 15 54. </w:t>
      </w:r>
    </w:p>
    <w:p w14:paraId="0A109328" w14:textId="77777777" w:rsidR="00B9216A" w:rsidRPr="00B9216A" w:rsidRDefault="00B9216A" w:rsidP="00B9216A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2. We wszystkich sprawach dotyczących ochrony danych osobowych, mają Państwo prawo kontaktować się z naszym Inspektorem Ochrony Danych na adres e-mail: iod@mgops.pl, Sławomir Mazur – kontakt: numer telefonu: 727 931 623. </w:t>
      </w:r>
    </w:p>
    <w:p w14:paraId="38EA1928" w14:textId="0D39D190" w:rsidR="00B9216A" w:rsidRPr="00B9216A" w:rsidRDefault="00B9216A" w:rsidP="00B9216A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3. Celem przetwarzania danych osobowych jest realizacja Programu Ministra Rodziny i Polityki Społecznej „Opieka </w:t>
      </w:r>
      <w:proofErr w:type="spellStart"/>
      <w:r w:rsidRPr="00B9216A">
        <w:rPr>
          <w:rFonts w:asciiTheme="majorHAnsi" w:hAnsiTheme="majorHAnsi" w:cstheme="majorHAnsi"/>
          <w:color w:val="000009"/>
          <w:sz w:val="20"/>
          <w:szCs w:val="20"/>
        </w:rPr>
        <w:t>wytchnieniowa</w:t>
      </w:r>
      <w:proofErr w:type="spellEnd"/>
      <w:r w:rsidRPr="00B9216A">
        <w:rPr>
          <w:rFonts w:asciiTheme="majorHAnsi" w:hAnsiTheme="majorHAnsi" w:cstheme="majorHAnsi"/>
          <w:color w:val="000009"/>
          <w:sz w:val="20"/>
          <w:szCs w:val="20"/>
        </w:rPr>
        <w:t>” – edycja 202</w:t>
      </w:r>
      <w:r>
        <w:rPr>
          <w:rFonts w:asciiTheme="majorHAnsi" w:hAnsiTheme="majorHAnsi" w:cstheme="majorHAnsi"/>
          <w:color w:val="000009"/>
          <w:sz w:val="20"/>
          <w:szCs w:val="20"/>
        </w:rPr>
        <w:t>6</w:t>
      </w:r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, w tym rozliczenie otrzymanych środków z Funduszu Solidarnościowego. </w:t>
      </w:r>
    </w:p>
    <w:p w14:paraId="51B47C80" w14:textId="403324EE" w:rsidR="00B9216A" w:rsidRPr="00B9216A" w:rsidRDefault="00B9216A" w:rsidP="00B9216A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4. Dane osobowe przetwarzane są na podstawie art. 6 ust. 1 lit e RODO, tj. w związku z 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„Opieka </w:t>
      </w:r>
      <w:proofErr w:type="spellStart"/>
      <w:r w:rsidRPr="00B9216A">
        <w:rPr>
          <w:rFonts w:asciiTheme="majorHAnsi" w:hAnsiTheme="majorHAnsi" w:cstheme="majorHAnsi"/>
          <w:color w:val="000009"/>
          <w:sz w:val="20"/>
          <w:szCs w:val="20"/>
        </w:rPr>
        <w:t>wytchnieniowa</w:t>
      </w:r>
      <w:proofErr w:type="spellEnd"/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 – edycja 202</w:t>
      </w:r>
      <w:r>
        <w:rPr>
          <w:rFonts w:asciiTheme="majorHAnsi" w:hAnsiTheme="majorHAnsi" w:cstheme="majorHAnsi"/>
          <w:color w:val="000009"/>
          <w:sz w:val="20"/>
          <w:szCs w:val="20"/>
        </w:rPr>
        <w:t>6</w:t>
      </w:r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” –, przyjętego na podstawie ustawy z dnia 23 października 2018 r. o Funduszu Solidarnościowym (Dz. U. z 2020 r. poz. 1787). </w:t>
      </w:r>
    </w:p>
    <w:p w14:paraId="14190CC6" w14:textId="77777777" w:rsidR="00B9216A" w:rsidRPr="00B9216A" w:rsidRDefault="00B9216A" w:rsidP="00B9216A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5. Dane osobowe będą przechowywane przez okres przewidziany w przepisach dotyczących przechowywania i archiwizacji dokumentacji, tj. przez 10 lat, licząc od końca roku kalendarzowego, w którym rozpatrzono wniosek. </w:t>
      </w:r>
    </w:p>
    <w:p w14:paraId="200BCC57" w14:textId="77777777" w:rsidR="00B9216A" w:rsidRPr="00B9216A" w:rsidRDefault="00B9216A" w:rsidP="00B9216A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6. Źródłem pochodzenia danych osobowych mogą być wnioskodawcy, tj. osoby niepełnosprawne, rodzice i opiekunowie osób niepełnosprawnych oraz osoby zatrudnione/świadczące/realizujące usługi asystenta. </w:t>
      </w:r>
    </w:p>
    <w:p w14:paraId="7FAAF939" w14:textId="77777777" w:rsidR="00B9216A" w:rsidRPr="00B9216A" w:rsidRDefault="00B9216A" w:rsidP="00B9216A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7. Odbiorcami Pani/Pana danych osobowych są podmioty uprawnione do ujawnienia im danych na mocy przepisów prawa oraz podmioty realizujące świadczenie w imieniu administratora na podstawie umów cywilnoprawnych. Dane osób fizycznych przetwarzane przez Gminę Wieruszów, w szczególności dane osób świadczących/realizujących usługi opieki </w:t>
      </w:r>
      <w:proofErr w:type="spellStart"/>
      <w:r w:rsidRPr="00B9216A">
        <w:rPr>
          <w:rFonts w:asciiTheme="majorHAnsi" w:hAnsiTheme="majorHAnsi" w:cstheme="majorHAnsi"/>
          <w:color w:val="000009"/>
          <w:sz w:val="20"/>
          <w:szCs w:val="20"/>
        </w:rPr>
        <w:t>wytchnieniowej</w:t>
      </w:r>
      <w:proofErr w:type="spellEnd"/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 na rzecz uczestników Programu lub opiekunów prawnych mogą być udostępniane Ministrowi Rodziny i Polityki Społecznej lub Wojewodzie Łódzkiemu m.in. do celów sprawozdawczych czy kontrolnych. </w:t>
      </w:r>
    </w:p>
    <w:p w14:paraId="60E7F288" w14:textId="4E78F387" w:rsidR="00B9216A" w:rsidRPr="00B9216A" w:rsidRDefault="00B9216A" w:rsidP="00B9216A">
      <w:pPr>
        <w:pStyle w:val="Default"/>
        <w:spacing w:after="120" w:line="276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  <w:r w:rsidRPr="00B9216A">
        <w:rPr>
          <w:rFonts w:asciiTheme="majorHAnsi" w:hAnsiTheme="majorHAnsi" w:cstheme="majorHAnsi"/>
          <w:color w:val="000009"/>
          <w:sz w:val="20"/>
          <w:szCs w:val="20"/>
        </w:rPr>
        <w:t>8. Ma Pani/Pan prawo do: dostępu do swoich danych osobowych, ich sprostowania, uzyskania ich kopii, prawo do ograniczenia ich przetwarzania oraz prawo wniesienia skargi do Prezesa Urzędu Ochrony Danych Osobowych (ul. Stawki 2, 00-193 Warszawa, e-mail: kancelaria@uodo.gov.pl).</w:t>
      </w:r>
    </w:p>
    <w:p w14:paraId="3D5027DE" w14:textId="77777777" w:rsidR="00B9216A" w:rsidRPr="00B9216A" w:rsidRDefault="00B9216A" w:rsidP="00B9216A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Ponadto ma Pan/Pani prawo do wniesienia sprzeciwu co do przetwarzania danych, a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47164F08" w14:textId="31B5DA0E" w:rsidR="00B9216A" w:rsidRDefault="00B9216A" w:rsidP="00B9216A">
      <w:pPr>
        <w:pStyle w:val="Default"/>
        <w:spacing w:after="120" w:line="276" w:lineRule="auto"/>
        <w:jc w:val="both"/>
        <w:rPr>
          <w:rFonts w:asciiTheme="majorHAnsi" w:hAnsiTheme="majorHAnsi" w:cstheme="majorHAnsi"/>
          <w:color w:val="000009"/>
          <w:sz w:val="20"/>
          <w:szCs w:val="20"/>
        </w:rPr>
      </w:pPr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9. Podanie danych osobowych w zakresie wynikającym z Karty zgłoszenia do Programu „Opieka </w:t>
      </w:r>
      <w:proofErr w:type="spellStart"/>
      <w:r w:rsidRPr="00B9216A">
        <w:rPr>
          <w:rFonts w:asciiTheme="majorHAnsi" w:hAnsiTheme="majorHAnsi" w:cstheme="majorHAnsi"/>
          <w:color w:val="000009"/>
          <w:sz w:val="20"/>
          <w:szCs w:val="20"/>
        </w:rPr>
        <w:t>wytchnieniowa</w:t>
      </w:r>
      <w:proofErr w:type="spellEnd"/>
      <w:r w:rsidRPr="00B9216A">
        <w:rPr>
          <w:rFonts w:asciiTheme="majorHAnsi" w:hAnsiTheme="majorHAnsi" w:cstheme="majorHAnsi"/>
          <w:color w:val="000009"/>
          <w:sz w:val="20"/>
          <w:szCs w:val="20"/>
        </w:rPr>
        <w:t>” – edycja 202</w:t>
      </w:r>
      <w:r>
        <w:rPr>
          <w:rFonts w:asciiTheme="majorHAnsi" w:hAnsiTheme="majorHAnsi" w:cstheme="majorHAnsi"/>
          <w:color w:val="000009"/>
          <w:sz w:val="20"/>
          <w:szCs w:val="20"/>
        </w:rPr>
        <w:t>6</w:t>
      </w:r>
      <w:r w:rsidRPr="00B9216A">
        <w:rPr>
          <w:rFonts w:asciiTheme="majorHAnsi" w:hAnsiTheme="majorHAnsi" w:cstheme="majorHAnsi"/>
          <w:color w:val="000009"/>
          <w:sz w:val="20"/>
          <w:szCs w:val="20"/>
        </w:rPr>
        <w:t xml:space="preserve"> lub realizacji Programu jest dobrowolne, jednak niezbędne do wzięcia udziału w Programie. </w:t>
      </w:r>
    </w:p>
    <w:p w14:paraId="49F7E250" w14:textId="77777777" w:rsidR="00DB12AD" w:rsidRPr="00B9216A" w:rsidRDefault="00DB12AD" w:rsidP="00B9216A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1DDCB28" w14:textId="19BD127A" w:rsidR="00DC4DC6" w:rsidRDefault="00DC4DC6" w:rsidP="00DC4DC6">
      <w:pPr>
        <w:autoSpaceDE w:val="0"/>
        <w:autoSpaceDN w:val="0"/>
        <w:adjustRightInd w:val="0"/>
        <w:spacing w:after="120" w:line="276" w:lineRule="auto"/>
        <w:ind w:firstLine="3544"/>
        <w:jc w:val="center"/>
      </w:pPr>
      <w:r>
        <w:t>………………………………………………………..</w:t>
      </w:r>
    </w:p>
    <w:sectPr w:rsidR="00DC4DC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F8DE" w14:textId="77777777" w:rsidR="00161CD8" w:rsidRDefault="00161CD8" w:rsidP="00DB12AD">
      <w:pPr>
        <w:spacing w:after="0" w:line="240" w:lineRule="auto"/>
      </w:pPr>
      <w:r>
        <w:separator/>
      </w:r>
    </w:p>
  </w:endnote>
  <w:endnote w:type="continuationSeparator" w:id="0">
    <w:p w14:paraId="0D512E30" w14:textId="77777777" w:rsidR="00161CD8" w:rsidRDefault="00161CD8" w:rsidP="00DB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4CB0" w14:textId="77777777" w:rsidR="00DB12AD" w:rsidRDefault="00DB12AD" w:rsidP="00DB12AD">
    <w:pPr>
      <w:tabs>
        <w:tab w:val="left" w:pos="3330"/>
      </w:tabs>
      <w:jc w:val="center"/>
      <w:rPr>
        <w:rFonts w:ascii="Times New Roman" w:hAnsi="Times New Roman" w:cs="Times New Roman"/>
        <w:kern w:val="0"/>
        <w:sz w:val="16"/>
        <w:szCs w:val="16"/>
        <w14:ligatures w14:val="none"/>
      </w:rPr>
    </w:pPr>
    <w:r w:rsidRPr="007F77BB">
      <w:rPr>
        <w:noProof/>
      </w:rPr>
      <w:drawing>
        <wp:anchor distT="0" distB="0" distL="114300" distR="114300" simplePos="0" relativeHeight="251659264" behindDoc="1" locked="0" layoutInCell="1" allowOverlap="1" wp14:anchorId="719F33B5" wp14:editId="038F9E58">
          <wp:simplePos x="0" y="0"/>
          <wp:positionH relativeFrom="column">
            <wp:posOffset>2003739</wp:posOffset>
          </wp:positionH>
          <wp:positionV relativeFrom="paragraph">
            <wp:posOffset>250190</wp:posOffset>
          </wp:positionV>
          <wp:extent cx="1758950" cy="662902"/>
          <wp:effectExtent l="0" t="0" r="0" b="4445"/>
          <wp:wrapNone/>
          <wp:docPr id="15665836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58362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662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2FDB">
      <w:rPr>
        <w:rFonts w:ascii="Times New Roman" w:hAnsi="Times New Roman" w:cs="Times New Roman"/>
        <w:kern w:val="0"/>
        <w:sz w:val="16"/>
        <w:szCs w:val="16"/>
        <w14:ligatures w14:val="none"/>
      </w:rPr>
      <w:t>Zadanie  realizowane w ramach programu resortowego Ministra Rodziny</w:t>
    </w:r>
    <w:r>
      <w:rPr>
        <w:rFonts w:ascii="Times New Roman" w:hAnsi="Times New Roman" w:cs="Times New Roman"/>
        <w:kern w:val="0"/>
        <w:sz w:val="16"/>
        <w:szCs w:val="16"/>
        <w14:ligatures w14:val="none"/>
      </w:rPr>
      <w:t>, Pracy</w:t>
    </w:r>
    <w:r w:rsidRPr="00BF2FDB">
      <w:rPr>
        <w:rFonts w:ascii="Times New Roman" w:hAnsi="Times New Roman" w:cs="Times New Roman"/>
        <w:kern w:val="0"/>
        <w:sz w:val="16"/>
        <w:szCs w:val="16"/>
        <w14:ligatures w14:val="none"/>
      </w:rPr>
      <w:t xml:space="preserve"> i Polityki Społecznej pn.: „Opieka </w:t>
    </w:r>
    <w:proofErr w:type="spellStart"/>
    <w:r w:rsidRPr="00BF2FDB">
      <w:rPr>
        <w:rFonts w:ascii="Times New Roman" w:hAnsi="Times New Roman" w:cs="Times New Roman"/>
        <w:kern w:val="0"/>
        <w:sz w:val="16"/>
        <w:szCs w:val="16"/>
        <w14:ligatures w14:val="none"/>
      </w:rPr>
      <w:t>wytchnieniowa</w:t>
    </w:r>
    <w:proofErr w:type="spellEnd"/>
    <w:r>
      <w:rPr>
        <w:rFonts w:ascii="Times New Roman" w:hAnsi="Times New Roman" w:cs="Times New Roman"/>
        <w:kern w:val="0"/>
        <w:sz w:val="16"/>
        <w:szCs w:val="16"/>
        <w14:ligatures w14:val="none"/>
      </w:rPr>
      <w:t>”</w:t>
    </w:r>
    <w:r w:rsidRPr="00BF2FDB">
      <w:rPr>
        <w:rFonts w:ascii="Times New Roman" w:hAnsi="Times New Roman" w:cs="Times New Roman"/>
        <w:kern w:val="0"/>
        <w:sz w:val="16"/>
        <w:szCs w:val="16"/>
        <w14:ligatures w14:val="none"/>
      </w:rPr>
      <w:br/>
      <w:t>dla Jednostek Samorządu Terytorialnego - edycja 202</w:t>
    </w:r>
    <w:r>
      <w:rPr>
        <w:rFonts w:ascii="Times New Roman" w:hAnsi="Times New Roman" w:cs="Times New Roman"/>
        <w:kern w:val="0"/>
        <w:sz w:val="16"/>
        <w:szCs w:val="16"/>
        <w14:ligatures w14:val="none"/>
      </w:rPr>
      <w:t>6</w:t>
    </w:r>
    <w:r w:rsidRPr="00BF2FDB">
      <w:rPr>
        <w:rFonts w:ascii="Times New Roman" w:hAnsi="Times New Roman" w:cs="Times New Roman"/>
        <w:kern w:val="0"/>
        <w:sz w:val="16"/>
        <w:szCs w:val="16"/>
        <w14:ligatures w14:val="none"/>
      </w:rPr>
      <w:t xml:space="preserve">. </w:t>
    </w:r>
    <w:r w:rsidRPr="00BF2FDB">
      <w:rPr>
        <w:rFonts w:ascii="Times New Roman" w:hAnsi="Times New Roman" w:cs="Times New Roman"/>
        <w:kern w:val="0"/>
        <w:sz w:val="16"/>
        <w:szCs w:val="16"/>
        <w14:ligatures w14:val="none"/>
      </w:rPr>
      <w:br/>
      <w:t>Zadanie finansowane ze środków Funduszu Solidarnościowego</w:t>
    </w:r>
  </w:p>
  <w:p w14:paraId="275837CC" w14:textId="77777777" w:rsidR="00DB12AD" w:rsidRDefault="00DB12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B843" w14:textId="77777777" w:rsidR="00161CD8" w:rsidRDefault="00161CD8" w:rsidP="00DB12AD">
      <w:pPr>
        <w:spacing w:after="0" w:line="240" w:lineRule="auto"/>
      </w:pPr>
      <w:r>
        <w:separator/>
      </w:r>
    </w:p>
  </w:footnote>
  <w:footnote w:type="continuationSeparator" w:id="0">
    <w:p w14:paraId="4C01968F" w14:textId="77777777" w:rsidR="00161CD8" w:rsidRDefault="00161CD8" w:rsidP="00DB1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6A"/>
    <w:rsid w:val="00161CD8"/>
    <w:rsid w:val="004E5A21"/>
    <w:rsid w:val="008A6244"/>
    <w:rsid w:val="00926075"/>
    <w:rsid w:val="00B9216A"/>
    <w:rsid w:val="00B96915"/>
    <w:rsid w:val="00CD3D6E"/>
    <w:rsid w:val="00DB12AD"/>
    <w:rsid w:val="00DC4DC6"/>
    <w:rsid w:val="00F8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0BAC"/>
  <w15:chartTrackingRefBased/>
  <w15:docId w15:val="{C0AADD7F-6655-4E19-A008-E7E6A210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2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2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21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2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21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2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2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2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2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2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2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21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21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21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21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21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21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21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2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2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2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2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2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21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21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21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2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21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216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92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2AD"/>
  </w:style>
  <w:style w:type="paragraph" w:styleId="Stopka">
    <w:name w:val="footer"/>
    <w:basedOn w:val="Normalny"/>
    <w:link w:val="StopkaZnak"/>
    <w:uiPriority w:val="99"/>
    <w:unhideWhenUsed/>
    <w:rsid w:val="00DB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cp:lastPrinted>2026-02-27T11:40:00Z</cp:lastPrinted>
  <dcterms:created xsi:type="dcterms:W3CDTF">2026-02-27T11:27:00Z</dcterms:created>
  <dcterms:modified xsi:type="dcterms:W3CDTF">2026-02-27T11:44:00Z</dcterms:modified>
</cp:coreProperties>
</file>